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</w:t>
      </w:r>
    </w:p>
    <w:p>
      <w:pPr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pacing w:line="555" w:lineRule="atLeast"/>
        <w:ind w:leftChars="736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招聘幼儿教师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工作群二维码</w:t>
      </w:r>
    </w:p>
    <w:p>
      <w:pPr>
        <w:widowControl/>
        <w:numPr>
          <w:ilvl w:val="0"/>
          <w:numId w:val="0"/>
        </w:numPr>
        <w:spacing w:line="555" w:lineRule="atLeast"/>
        <w:jc w:val="both"/>
        <w:rPr>
          <w:rFonts w:hint="default" w:hAnsi="Arial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Arial" w:cs="Arial"/>
          <w:color w:val="000000"/>
          <w:kern w:val="0"/>
          <w:sz w:val="32"/>
          <w:szCs w:val="32"/>
          <w:lang w:val="en-US" w:eastAsia="zh-CN"/>
        </w:rPr>
        <w:t xml:space="preserve">    为在招聘工作中方便工作人员与考生沟通，邹平市教体局建立“2021幼师招聘”微信群，请入围考察名单的考生扫以下二维码进入微信群。进群后请将群名片改为岗位加姓名格式，如“A01张三”。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3374390" cy="5116830"/>
            <wp:effectExtent l="0" t="0" r="16510" b="7620"/>
            <wp:docPr id="1" name="图片 1" descr="e35d9da7002fb61dffe84a7f6c70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35d9da7002fb61dffe84a7f6c705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51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548BD"/>
    <w:rsid w:val="21E5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2021-10-18T02:09:00Z</dcterms:created>
  <dc:creator>无形</dc:creator>
  <cp:lastModifiedBy>无形</cp:lastModifiedBy>
  <dcterms:modified xsi:type="dcterms:W3CDTF">2021-10-18T02:12:02Z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AE00F69ED6AC4166BED44B89065456E3</vt:lpwstr>
  </property>
</Properties>
</file>